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830EF" w14:textId="77777777" w:rsidR="00EC6296" w:rsidRPr="0034725A" w:rsidRDefault="00163B88">
      <w:pPr>
        <w:jc w:val="center"/>
        <w:rPr>
          <w:rFonts w:ascii="Times New Roman" w:eastAsia="Times New Roman" w:hAnsi="Times New Roman" w:cs="Times New Roman"/>
          <w:sz w:val="20"/>
          <w:szCs w:val="20"/>
          <w:lang w:val="es-MX"/>
        </w:rPr>
      </w:pPr>
      <w:r w:rsidRPr="0034725A">
        <w:rPr>
          <w:rFonts w:ascii="Times New Roman" w:eastAsia="Times New Roman" w:hAnsi="Times New Roman" w:cs="Times New Roman"/>
          <w:b/>
          <w:sz w:val="20"/>
          <w:szCs w:val="20"/>
          <w:lang w:val="es-MX"/>
        </w:rPr>
        <w:t>Información importante sobre la detección de la dislexia</w:t>
      </w:r>
    </w:p>
    <w:p w14:paraId="672A6659" w14:textId="77777777" w:rsidR="00EC6296" w:rsidRPr="0034725A" w:rsidRDefault="00EC6296">
      <w:pPr>
        <w:rPr>
          <w:rFonts w:ascii="Times New Roman" w:eastAsia="Times New Roman" w:hAnsi="Times New Roman" w:cs="Times New Roman"/>
          <w:sz w:val="12"/>
          <w:szCs w:val="12"/>
          <w:lang w:val="es-MX"/>
        </w:rPr>
      </w:pPr>
    </w:p>
    <w:p w14:paraId="2DFD41DB" w14:textId="77777777" w:rsidR="00EC6296" w:rsidRPr="0034725A" w:rsidRDefault="00163B8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s-MX"/>
        </w:rPr>
      </w:pPr>
      <w:r w:rsidRPr="0034725A">
        <w:rPr>
          <w:rFonts w:ascii="Times New Roman" w:eastAsia="Times New Roman" w:hAnsi="Times New Roman" w:cs="Times New Roman"/>
          <w:sz w:val="20"/>
          <w:szCs w:val="20"/>
          <w:lang w:val="es-MX"/>
        </w:rPr>
        <w:t>Estimado Padre o Tutor:</w:t>
      </w:r>
    </w:p>
    <w:p w14:paraId="2FD72BE1" w14:textId="51A1D10D" w:rsidR="00EC6296" w:rsidRPr="0034725A" w:rsidRDefault="00163B88" w:rsidP="79D2BE07">
      <w:pPr>
        <w:spacing w:before="240" w:after="240" w:line="240" w:lineRule="auto"/>
        <w:rPr>
          <w:rFonts w:ascii="Times New Roman" w:eastAsia="Times New Roman" w:hAnsi="Times New Roman" w:cs="Times New Roman"/>
          <w:sz w:val="20"/>
          <w:szCs w:val="20"/>
          <w:lang w:val="es-MX"/>
        </w:rPr>
      </w:pPr>
      <w:r w:rsidRPr="0034725A">
        <w:rPr>
          <w:rFonts w:ascii="Times New Roman" w:eastAsia="Times New Roman" w:hAnsi="Times New Roman" w:cs="Times New Roman"/>
          <w:sz w:val="20"/>
          <w:szCs w:val="20"/>
          <w:lang w:val="es-MX"/>
        </w:rPr>
        <w:t xml:space="preserve">De acuerdo con la Ley 48 del Senado de Georgia, Atlanta </w:t>
      </w:r>
      <w:proofErr w:type="spellStart"/>
      <w:r w:rsidRPr="0034725A">
        <w:rPr>
          <w:rFonts w:ascii="Times New Roman" w:eastAsia="Times New Roman" w:hAnsi="Times New Roman" w:cs="Times New Roman"/>
          <w:sz w:val="20"/>
          <w:szCs w:val="20"/>
          <w:lang w:val="es-MX"/>
        </w:rPr>
        <w:t>Public</w:t>
      </w:r>
      <w:proofErr w:type="spellEnd"/>
      <w:r w:rsidRPr="0034725A">
        <w:rPr>
          <w:rFonts w:ascii="Times New Roman" w:eastAsia="Times New Roman" w:hAnsi="Times New Roman" w:cs="Times New Roman"/>
          <w:sz w:val="20"/>
          <w:szCs w:val="20"/>
          <w:lang w:val="es-MX"/>
        </w:rPr>
        <w:t xml:space="preserve"> </w:t>
      </w:r>
      <w:proofErr w:type="spellStart"/>
      <w:r w:rsidRPr="0034725A">
        <w:rPr>
          <w:rFonts w:ascii="Times New Roman" w:eastAsia="Times New Roman" w:hAnsi="Times New Roman" w:cs="Times New Roman"/>
          <w:sz w:val="20"/>
          <w:szCs w:val="20"/>
          <w:lang w:val="es-MX"/>
        </w:rPr>
        <w:t>Schools</w:t>
      </w:r>
      <w:proofErr w:type="spellEnd"/>
      <w:r w:rsidRPr="0034725A">
        <w:rPr>
          <w:rFonts w:ascii="Times New Roman" w:eastAsia="Times New Roman" w:hAnsi="Times New Roman" w:cs="Times New Roman"/>
          <w:sz w:val="20"/>
          <w:szCs w:val="20"/>
          <w:lang w:val="es-MX"/>
        </w:rPr>
        <w:t xml:space="preserve"> tienen un proceso de evaluación para identificar a los estudiantes desde el Kínder hasta el tercer grado en busca de características de dislexia. Esta carta es para informarle sobre el proceso y sus derechos como padre. </w:t>
      </w:r>
    </w:p>
    <w:p w14:paraId="545F4B92" w14:textId="77777777" w:rsidR="00EC6296" w:rsidRPr="0034725A" w:rsidRDefault="00163B88" w:rsidP="79D2BE07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s-MX"/>
        </w:rPr>
      </w:pPr>
      <w:r w:rsidRPr="0034725A">
        <w:rPr>
          <w:rFonts w:ascii="Times New Roman" w:eastAsia="Times New Roman" w:hAnsi="Times New Roman" w:cs="Times New Roman"/>
          <w:b/>
          <w:bCs/>
          <w:sz w:val="20"/>
          <w:szCs w:val="20"/>
          <w:lang w:val="es-MX"/>
        </w:rPr>
        <w:t>¿Qué es la dislexia?</w:t>
      </w:r>
    </w:p>
    <w:p w14:paraId="46156087" w14:textId="120C2EA0" w:rsidR="00EC6296" w:rsidRPr="0034725A" w:rsidRDefault="00163B88" w:rsidP="79D2BE07">
      <w:p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s-MX"/>
        </w:rPr>
      </w:pPr>
      <w:r w:rsidRPr="0034725A">
        <w:rPr>
          <w:rFonts w:ascii="Times New Roman" w:eastAsia="Times New Roman" w:hAnsi="Times New Roman" w:cs="Times New Roman"/>
          <w:sz w:val="18"/>
          <w:szCs w:val="18"/>
          <w:lang w:val="es-MX"/>
        </w:rPr>
        <w:t xml:space="preserve">La dislexia es un trastorno específico del aprendizaje que tiene origen neurobiológico. Se caracteriza por dificultades en el reconocimiento preciso y fluido de las palabras y por capacidades deficientes de ortografía y decodificación. Estas dificultades suelen ser resultado de un déficit en el componente fonológico del lenguaje que a menudo resulta inesperado en relación con otras capacidades cognitivas y la impartición de una enseñanza eficaz en el </w:t>
      </w:r>
      <w:r w:rsidR="008414F4">
        <w:rPr>
          <w:rFonts w:ascii="Times New Roman" w:eastAsia="Times New Roman" w:hAnsi="Times New Roman" w:cs="Times New Roman"/>
          <w:sz w:val="18"/>
          <w:szCs w:val="18"/>
          <w:lang w:val="es-MX"/>
        </w:rPr>
        <w:t>salón</w:t>
      </w:r>
      <w:r w:rsidRPr="0034725A">
        <w:rPr>
          <w:rFonts w:ascii="Times New Roman" w:eastAsia="Times New Roman" w:hAnsi="Times New Roman" w:cs="Times New Roman"/>
          <w:sz w:val="18"/>
          <w:szCs w:val="18"/>
          <w:lang w:val="es-MX"/>
        </w:rPr>
        <w:t xml:space="preserve">. </w:t>
      </w:r>
    </w:p>
    <w:p w14:paraId="0A37501D" w14:textId="77777777" w:rsidR="00EC6296" w:rsidRPr="0034725A" w:rsidRDefault="00EC6296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51E9690A" w14:textId="77777777" w:rsidR="00EC6296" w:rsidRPr="0034725A" w:rsidRDefault="00163B88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lang w:val="es-MX"/>
        </w:rPr>
      </w:pPr>
      <w:r w:rsidRPr="0034725A">
        <w:rPr>
          <w:rFonts w:ascii="Times New Roman" w:eastAsia="Times New Roman" w:hAnsi="Times New Roman" w:cs="Times New Roman"/>
          <w:b/>
          <w:sz w:val="20"/>
          <w:szCs w:val="20"/>
          <w:lang w:val="es-MX"/>
        </w:rPr>
        <w:t>¿En qué consiste la detección?</w:t>
      </w:r>
    </w:p>
    <w:p w14:paraId="5DAB6C7B" w14:textId="77777777" w:rsidR="00EC6296" w:rsidRPr="0034725A" w:rsidRDefault="00EC6296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lang w:val="es-MX"/>
        </w:rPr>
      </w:pPr>
    </w:p>
    <w:p w14:paraId="64076F62" w14:textId="77777777" w:rsidR="00EC6296" w:rsidRPr="0034725A" w:rsidRDefault="00163B88">
      <w:p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s-MX"/>
        </w:rPr>
      </w:pPr>
      <w:r w:rsidRPr="0034725A">
        <w:rPr>
          <w:rFonts w:ascii="Times New Roman" w:eastAsia="Times New Roman" w:hAnsi="Times New Roman" w:cs="Times New Roman"/>
          <w:sz w:val="18"/>
          <w:szCs w:val="18"/>
          <w:lang w:val="es-MX"/>
        </w:rPr>
        <w:t>El proceso de detección de la dislexia debe incluir herramientas que evalúen la conciencia fonológica y la conciencia fonémica, el reconocimiento de los símbolos sonoros, el conocimiento del alfabeto, las habilidades de decodificación, las habilidades de codificación y la denominación automática rápida.</w:t>
      </w:r>
    </w:p>
    <w:p w14:paraId="15C38618" w14:textId="77777777" w:rsidR="00CE62CC" w:rsidRPr="0034725A" w:rsidRDefault="00CE62CC" w:rsidP="79D2BE07">
      <w:p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s-MX"/>
        </w:rPr>
      </w:pPr>
    </w:p>
    <w:p w14:paraId="27DEC394" w14:textId="0E38F161" w:rsidR="00EC6296" w:rsidRPr="0034725A" w:rsidRDefault="00CE62CC" w:rsidP="79D2BE07">
      <w:p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s-MX"/>
        </w:rPr>
      </w:pPr>
      <w:r w:rsidRPr="0034725A">
        <w:rPr>
          <w:rFonts w:ascii="Times New Roman" w:eastAsia="Times New Roman" w:hAnsi="Times New Roman" w:cs="Times New Roman"/>
          <w:sz w:val="18"/>
          <w:szCs w:val="18"/>
          <w:lang w:val="es-MX"/>
        </w:rPr>
        <w:t xml:space="preserve">APS utiliza </w:t>
      </w:r>
      <w:r w:rsidR="00B850A3">
        <w:rPr>
          <w:rFonts w:ascii="Times New Roman" w:eastAsia="Times New Roman" w:hAnsi="Times New Roman" w:cs="Times New Roman"/>
          <w:sz w:val="18"/>
          <w:szCs w:val="18"/>
          <w:lang w:val="es-MX"/>
        </w:rPr>
        <w:t xml:space="preserve">la evaluación </w:t>
      </w:r>
      <w:r w:rsidRPr="0034725A">
        <w:rPr>
          <w:rFonts w:ascii="Times New Roman" w:eastAsia="Times New Roman" w:hAnsi="Times New Roman" w:cs="Times New Roman"/>
          <w:sz w:val="18"/>
          <w:szCs w:val="18"/>
          <w:lang w:val="es-MX"/>
        </w:rPr>
        <w:t xml:space="preserve">NWEA MAP </w:t>
      </w:r>
      <w:proofErr w:type="spellStart"/>
      <w:r w:rsidRPr="0034725A">
        <w:rPr>
          <w:rFonts w:ascii="Times New Roman" w:eastAsia="Times New Roman" w:hAnsi="Times New Roman" w:cs="Times New Roman"/>
          <w:sz w:val="18"/>
          <w:szCs w:val="18"/>
          <w:lang w:val="es-MX"/>
        </w:rPr>
        <w:t>Dyslexia</w:t>
      </w:r>
      <w:proofErr w:type="spellEnd"/>
      <w:r w:rsidRPr="0034725A">
        <w:rPr>
          <w:rFonts w:ascii="Times New Roman" w:eastAsia="Times New Roman" w:hAnsi="Times New Roman" w:cs="Times New Roman"/>
          <w:sz w:val="18"/>
          <w:szCs w:val="18"/>
          <w:lang w:val="es-MX"/>
        </w:rPr>
        <w:t xml:space="preserve"> </w:t>
      </w:r>
      <w:proofErr w:type="spellStart"/>
      <w:r w:rsidRPr="0034725A">
        <w:rPr>
          <w:rFonts w:ascii="Times New Roman" w:eastAsia="Times New Roman" w:hAnsi="Times New Roman" w:cs="Times New Roman"/>
          <w:sz w:val="18"/>
          <w:szCs w:val="18"/>
          <w:lang w:val="es-MX"/>
        </w:rPr>
        <w:t>Screener</w:t>
      </w:r>
      <w:proofErr w:type="spellEnd"/>
      <w:r w:rsidRPr="0034725A">
        <w:rPr>
          <w:rFonts w:ascii="Times New Roman" w:eastAsia="Times New Roman" w:hAnsi="Times New Roman" w:cs="Times New Roman"/>
          <w:sz w:val="18"/>
          <w:szCs w:val="18"/>
          <w:lang w:val="es-MX"/>
        </w:rPr>
        <w:t xml:space="preserve"> como su proceso de detección de dislexia. Vea nuestro proceso de evaluación de lectura y dislexia </w:t>
      </w:r>
      <w:hyperlink r:id="rId9" w:history="1">
        <w:r w:rsidR="00CA70FD" w:rsidRPr="002B648A">
          <w:rPr>
            <w:rStyle w:val="Hyperlink"/>
            <w:rFonts w:ascii="Times New Roman" w:eastAsia="Times New Roman" w:hAnsi="Times New Roman" w:cs="Times New Roman"/>
            <w:sz w:val="18"/>
            <w:szCs w:val="18"/>
            <w:lang w:val="es-MX"/>
          </w:rPr>
          <w:t>aquí</w:t>
        </w:r>
      </w:hyperlink>
      <w:r w:rsidR="00CA70FD">
        <w:rPr>
          <w:rFonts w:ascii="Times New Roman" w:eastAsia="Times New Roman" w:hAnsi="Times New Roman" w:cs="Times New Roman"/>
          <w:sz w:val="18"/>
          <w:szCs w:val="18"/>
          <w:lang w:val="es-MX"/>
        </w:rPr>
        <w:t>.</w:t>
      </w:r>
    </w:p>
    <w:p w14:paraId="0317390C" w14:textId="77777777" w:rsidR="00EC6296" w:rsidRPr="0034725A" w:rsidRDefault="00163B88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s-MX"/>
        </w:rPr>
      </w:pPr>
      <w:r w:rsidRPr="0034725A">
        <w:rPr>
          <w:rFonts w:ascii="Times New Roman" w:eastAsia="Times New Roman" w:hAnsi="Times New Roman" w:cs="Times New Roman"/>
          <w:b/>
          <w:sz w:val="20"/>
          <w:szCs w:val="20"/>
          <w:lang w:val="es-MX"/>
        </w:rPr>
        <w:t>Su derecho a optar por no participar</w:t>
      </w:r>
    </w:p>
    <w:p w14:paraId="1F9E5328" w14:textId="6E732273" w:rsidR="00EC6296" w:rsidRPr="0034725A" w:rsidRDefault="00163B88" w:rsidP="79D2BE07">
      <w:pPr>
        <w:spacing w:before="240" w:after="240" w:line="240" w:lineRule="auto"/>
        <w:rPr>
          <w:rFonts w:ascii="Times New Roman" w:eastAsia="Times New Roman" w:hAnsi="Times New Roman" w:cs="Times New Roman"/>
          <w:sz w:val="18"/>
          <w:szCs w:val="18"/>
          <w:lang w:val="es-MX"/>
        </w:rPr>
      </w:pPr>
      <w:r w:rsidRPr="0034725A">
        <w:rPr>
          <w:rFonts w:ascii="Times New Roman" w:eastAsia="Times New Roman" w:hAnsi="Times New Roman" w:cs="Times New Roman"/>
          <w:sz w:val="18"/>
          <w:szCs w:val="18"/>
          <w:lang w:val="es-MX"/>
        </w:rPr>
        <w:t xml:space="preserve">Aunque fomentamos la participación en esta importante evaluación, usted tiene derecho a optar </w:t>
      </w:r>
      <w:r w:rsidR="00E31432">
        <w:rPr>
          <w:rFonts w:ascii="Times New Roman" w:eastAsia="Times New Roman" w:hAnsi="Times New Roman" w:cs="Times New Roman"/>
          <w:sz w:val="18"/>
          <w:szCs w:val="18"/>
          <w:lang w:val="es-MX"/>
        </w:rPr>
        <w:t xml:space="preserve">a que </w:t>
      </w:r>
      <w:r w:rsidRPr="0034725A">
        <w:rPr>
          <w:rFonts w:ascii="Times New Roman" w:eastAsia="Times New Roman" w:hAnsi="Times New Roman" w:cs="Times New Roman"/>
          <w:sz w:val="18"/>
          <w:szCs w:val="18"/>
          <w:lang w:val="es-MX"/>
        </w:rPr>
        <w:t>su estudiante</w:t>
      </w:r>
      <w:r w:rsidR="00E31432">
        <w:rPr>
          <w:rFonts w:ascii="Times New Roman" w:eastAsia="Times New Roman" w:hAnsi="Times New Roman" w:cs="Times New Roman"/>
          <w:sz w:val="18"/>
          <w:szCs w:val="18"/>
          <w:lang w:val="es-MX"/>
        </w:rPr>
        <w:t xml:space="preserve"> no participe en la evaluación</w:t>
      </w:r>
      <w:r w:rsidRPr="0034725A">
        <w:rPr>
          <w:rFonts w:ascii="Times New Roman" w:eastAsia="Times New Roman" w:hAnsi="Times New Roman" w:cs="Times New Roman"/>
          <w:sz w:val="18"/>
          <w:szCs w:val="18"/>
          <w:lang w:val="es-MX"/>
        </w:rPr>
        <w:t>.</w:t>
      </w:r>
      <w:r w:rsidR="008030CC">
        <w:rPr>
          <w:rFonts w:ascii="Times New Roman" w:eastAsia="Times New Roman" w:hAnsi="Times New Roman" w:cs="Times New Roman"/>
          <w:sz w:val="18"/>
          <w:szCs w:val="18"/>
          <w:lang w:val="es-MX"/>
        </w:rPr>
        <w:t xml:space="preserve"> </w:t>
      </w:r>
      <w:r w:rsidRPr="0034725A">
        <w:rPr>
          <w:rFonts w:ascii="Times New Roman" w:eastAsia="Times New Roman" w:hAnsi="Times New Roman" w:cs="Times New Roman"/>
          <w:sz w:val="18"/>
          <w:szCs w:val="18"/>
          <w:lang w:val="es-MX"/>
        </w:rPr>
        <w:t xml:space="preserve">Si decide </w:t>
      </w:r>
      <w:r w:rsidR="00485A89">
        <w:rPr>
          <w:rFonts w:ascii="Times New Roman" w:eastAsia="Times New Roman" w:hAnsi="Times New Roman" w:cs="Times New Roman"/>
          <w:sz w:val="18"/>
          <w:szCs w:val="18"/>
          <w:lang w:val="es-MX"/>
        </w:rPr>
        <w:t>no participar</w:t>
      </w:r>
      <w:r w:rsidRPr="0034725A">
        <w:rPr>
          <w:rFonts w:ascii="Times New Roman" w:eastAsia="Times New Roman" w:hAnsi="Times New Roman" w:cs="Times New Roman"/>
          <w:sz w:val="18"/>
          <w:szCs w:val="18"/>
          <w:lang w:val="es-MX"/>
        </w:rPr>
        <w:t xml:space="preserve">, por favor firme y devuelva esta carta antes del </w:t>
      </w:r>
      <w:r w:rsidRPr="0034725A">
        <w:rPr>
          <w:rFonts w:ascii="Times New Roman" w:eastAsia="Times New Roman" w:hAnsi="Times New Roman" w:cs="Times New Roman"/>
          <w:b/>
          <w:bCs/>
          <w:sz w:val="18"/>
          <w:szCs w:val="18"/>
          <w:lang w:val="es-MX"/>
        </w:rPr>
        <w:t xml:space="preserve">viernes 16 </w:t>
      </w:r>
      <w:r w:rsidRPr="008030CC">
        <w:rPr>
          <w:rFonts w:ascii="Times New Roman" w:eastAsia="Times New Roman" w:hAnsi="Times New Roman" w:cs="Times New Roman"/>
          <w:b/>
          <w:bCs/>
          <w:sz w:val="18"/>
          <w:szCs w:val="18"/>
          <w:lang w:val="es-MX"/>
        </w:rPr>
        <w:t>de</w:t>
      </w:r>
      <w:r w:rsidRPr="0034725A">
        <w:rPr>
          <w:rFonts w:ascii="Times New Roman" w:eastAsia="Times New Roman" w:hAnsi="Times New Roman" w:cs="Times New Roman"/>
          <w:sz w:val="18"/>
          <w:szCs w:val="18"/>
          <w:lang w:val="es-MX"/>
        </w:rPr>
        <w:t xml:space="preserve"> </w:t>
      </w:r>
      <w:r w:rsidRPr="0034725A">
        <w:rPr>
          <w:rFonts w:ascii="Times New Roman" w:eastAsia="Times New Roman" w:hAnsi="Times New Roman" w:cs="Times New Roman"/>
          <w:b/>
          <w:bCs/>
          <w:sz w:val="18"/>
          <w:szCs w:val="18"/>
          <w:lang w:val="es-MX"/>
        </w:rPr>
        <w:t>agosto de 2024</w:t>
      </w:r>
      <w:r w:rsidRPr="0034725A">
        <w:rPr>
          <w:rFonts w:ascii="Times New Roman" w:eastAsia="Times New Roman" w:hAnsi="Times New Roman" w:cs="Times New Roman"/>
          <w:sz w:val="18"/>
          <w:szCs w:val="18"/>
          <w:lang w:val="es-MX"/>
        </w:rPr>
        <w:t>.</w:t>
      </w:r>
    </w:p>
    <w:p w14:paraId="65B7AAB1" w14:textId="77777777" w:rsidR="00EC6296" w:rsidRPr="0034725A" w:rsidRDefault="00163B88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s-MX"/>
        </w:rPr>
      </w:pPr>
      <w:r w:rsidRPr="0034725A">
        <w:rPr>
          <w:rFonts w:ascii="Times New Roman" w:eastAsia="Times New Roman" w:hAnsi="Times New Roman" w:cs="Times New Roman"/>
          <w:b/>
          <w:sz w:val="20"/>
          <w:szCs w:val="20"/>
          <w:lang w:val="es-MX"/>
        </w:rPr>
        <w:t>¿Qué pasa después?</w:t>
      </w:r>
    </w:p>
    <w:p w14:paraId="22465B92" w14:textId="2559A237" w:rsidR="00EC6296" w:rsidRPr="0034725A" w:rsidRDefault="00163B88" w:rsidP="79D2BE07">
      <w:pPr>
        <w:spacing w:before="240" w:after="240" w:line="240" w:lineRule="auto"/>
        <w:rPr>
          <w:rFonts w:ascii="Times New Roman" w:eastAsia="Times New Roman" w:hAnsi="Times New Roman" w:cs="Times New Roman"/>
          <w:sz w:val="18"/>
          <w:szCs w:val="18"/>
          <w:lang w:val="es-MX"/>
        </w:rPr>
      </w:pPr>
      <w:r w:rsidRPr="0034725A">
        <w:rPr>
          <w:rFonts w:ascii="Times New Roman" w:eastAsia="Times New Roman" w:hAnsi="Times New Roman" w:cs="Times New Roman"/>
          <w:sz w:val="18"/>
          <w:szCs w:val="18"/>
          <w:lang w:val="es-MX"/>
        </w:rPr>
        <w:t xml:space="preserve">Los equipos escolares utilizarán el marco del Sistema de Apoyo de Múltiples Niveles (MTSS por sus siglas en inglés) para revisar los resultados de la evaluación e identificar las necesidades de intervención. Recibirá los resultados del evaluador y una notificación si su estudiante está o no en riesgo de tener dificultades de lectura. Los estudiantes identificados como en riesgo de tener dificultades de lectura pueden recibir apoyo y seguimiento adicionales. </w:t>
      </w:r>
    </w:p>
    <w:p w14:paraId="25D67452" w14:textId="77777777" w:rsidR="00EC6296" w:rsidRPr="0034725A" w:rsidRDefault="00163B88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lang w:val="es-MX"/>
        </w:rPr>
      </w:pPr>
      <w:r w:rsidRPr="0034725A">
        <w:rPr>
          <w:rFonts w:ascii="Times New Roman" w:eastAsia="Times New Roman" w:hAnsi="Times New Roman" w:cs="Times New Roman"/>
          <w:b/>
          <w:sz w:val="20"/>
          <w:szCs w:val="20"/>
          <w:lang w:val="es-MX"/>
        </w:rPr>
        <w:t>Para más información</w:t>
      </w:r>
    </w:p>
    <w:p w14:paraId="6A05A809" w14:textId="77777777" w:rsidR="00EC6296" w:rsidRPr="0034725A" w:rsidRDefault="00EC6296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lang w:val="es-MX"/>
        </w:rPr>
      </w:pPr>
    </w:p>
    <w:p w14:paraId="0D047B1B" w14:textId="31DA695D" w:rsidR="00EC6296" w:rsidRPr="0034725A" w:rsidRDefault="00163B88">
      <w:p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s-MX"/>
        </w:rPr>
      </w:pPr>
      <w:r w:rsidRPr="0034725A">
        <w:rPr>
          <w:rFonts w:ascii="Times New Roman" w:eastAsia="Times New Roman" w:hAnsi="Times New Roman" w:cs="Times New Roman"/>
          <w:sz w:val="18"/>
          <w:szCs w:val="18"/>
          <w:lang w:val="es-MX"/>
        </w:rPr>
        <w:t>Consulte el sitio web del Departamento de Educación de Georgia para obtener más información sobre la dislexia.</w:t>
      </w:r>
      <w:r w:rsidR="00BA699B">
        <w:rPr>
          <w:rFonts w:ascii="Times New Roman" w:eastAsia="Times New Roman" w:hAnsi="Times New Roman" w:cs="Times New Roman"/>
          <w:sz w:val="18"/>
          <w:szCs w:val="18"/>
          <w:lang w:val="es-MX"/>
        </w:rPr>
        <w:t xml:space="preserve"> </w:t>
      </w:r>
      <w:r w:rsidRPr="0034725A">
        <w:rPr>
          <w:rFonts w:ascii="Times New Roman" w:eastAsia="Times New Roman" w:hAnsi="Times New Roman" w:cs="Times New Roman"/>
          <w:sz w:val="18"/>
          <w:szCs w:val="18"/>
          <w:lang w:val="es-MX"/>
        </w:rPr>
        <w:t xml:space="preserve">Si tiene preguntas sobre el proceso de evaluación de la dislexia o su derecho a optar por no participar, comuníquese con el responsable de MTSS de su escuela. </w:t>
      </w:r>
    </w:p>
    <w:p w14:paraId="5A39BBE3" w14:textId="77777777" w:rsidR="00EC6296" w:rsidRPr="0034725A" w:rsidRDefault="00EC6296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lang w:val="es-MX"/>
        </w:rPr>
      </w:pPr>
    </w:p>
    <w:p w14:paraId="11782A1E" w14:textId="1A169D74" w:rsidR="00EC6296" w:rsidRPr="0034725A" w:rsidRDefault="00163B88" w:rsidP="79D2BE07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s-MX"/>
        </w:rPr>
      </w:pPr>
      <w:r w:rsidRPr="0034725A">
        <w:rPr>
          <w:rFonts w:ascii="Times New Roman" w:eastAsia="Times New Roman" w:hAnsi="Times New Roman" w:cs="Times New Roman"/>
          <w:b/>
          <w:bCs/>
          <w:sz w:val="20"/>
          <w:szCs w:val="20"/>
          <w:lang w:val="es-MX"/>
        </w:rPr>
        <w:t>Firme a continuación y devuelva la parte de abajo al maestro del salón de su estudiante.</w:t>
      </w:r>
    </w:p>
    <w:p w14:paraId="41C8F396" w14:textId="77777777" w:rsidR="00EC6296" w:rsidRPr="0034725A" w:rsidRDefault="00EC6296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s-MX"/>
        </w:rPr>
      </w:pPr>
    </w:p>
    <w:p w14:paraId="72A3D3EC" w14:textId="77777777" w:rsidR="00EC6296" w:rsidRDefault="00000000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pict w14:anchorId="386156FE">
          <v:rect id="_x0000_i1025" style="width:0;height:1.5pt" o:hralign="center" o:hrstd="t" o:hr="t" fillcolor="#a0a0a0" stroked="f"/>
        </w:pict>
      </w:r>
    </w:p>
    <w:p w14:paraId="0D0B940D" w14:textId="77777777" w:rsidR="00EC6296" w:rsidRDefault="00EC6296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0E27B00A" w14:textId="77777777" w:rsidR="00EC6296" w:rsidRDefault="00EC6296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13D59F1" w14:textId="708290C0" w:rsidR="00EC6296" w:rsidRPr="0034725A" w:rsidRDefault="00163B88" w:rsidP="00BC1B87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s-MX"/>
        </w:rPr>
      </w:pPr>
      <w:r w:rsidRPr="0034725A">
        <w:rPr>
          <w:rFonts w:ascii="Times New Roman" w:eastAsia="Times New Roman" w:hAnsi="Times New Roman" w:cs="Times New Roman"/>
          <w:b/>
          <w:sz w:val="20"/>
          <w:szCs w:val="20"/>
          <w:lang w:val="es-MX"/>
        </w:rPr>
        <w:t>Nombre del estudiante:</w:t>
      </w:r>
      <w:r w:rsidRPr="0034725A">
        <w:rPr>
          <w:rFonts w:ascii="Times New Roman" w:eastAsia="Times New Roman" w:hAnsi="Times New Roman" w:cs="Times New Roman"/>
          <w:sz w:val="20"/>
          <w:szCs w:val="20"/>
          <w:lang w:val="es-MX"/>
        </w:rPr>
        <w:t xml:space="preserve"> </w:t>
      </w:r>
      <w:r w:rsidRPr="0034725A">
        <w:rPr>
          <w:rFonts w:ascii="Times New Roman" w:eastAsia="Times New Roman" w:hAnsi="Times New Roman" w:cs="Times New Roman"/>
          <w:sz w:val="20"/>
          <w:szCs w:val="20"/>
          <w:u w:val="single"/>
          <w:lang w:val="es-MX"/>
        </w:rPr>
        <w:tab/>
      </w:r>
      <w:r w:rsidRPr="0034725A">
        <w:rPr>
          <w:rFonts w:ascii="Times New Roman" w:eastAsia="Times New Roman" w:hAnsi="Times New Roman" w:cs="Times New Roman"/>
          <w:sz w:val="20"/>
          <w:szCs w:val="20"/>
          <w:u w:val="single"/>
          <w:lang w:val="es-MX"/>
        </w:rPr>
        <w:tab/>
      </w:r>
      <w:r w:rsidRPr="0034725A">
        <w:rPr>
          <w:rFonts w:ascii="Times New Roman" w:eastAsia="Times New Roman" w:hAnsi="Times New Roman" w:cs="Times New Roman"/>
          <w:sz w:val="20"/>
          <w:szCs w:val="20"/>
          <w:u w:val="single"/>
          <w:lang w:val="es-MX"/>
        </w:rPr>
        <w:tab/>
      </w:r>
      <w:r w:rsidRPr="0034725A">
        <w:rPr>
          <w:rFonts w:ascii="Times New Roman" w:eastAsia="Times New Roman" w:hAnsi="Times New Roman" w:cs="Times New Roman"/>
          <w:sz w:val="20"/>
          <w:szCs w:val="20"/>
          <w:u w:val="single"/>
          <w:lang w:val="es-MX"/>
        </w:rPr>
        <w:tab/>
      </w:r>
      <w:r w:rsidRPr="0034725A">
        <w:rPr>
          <w:rFonts w:ascii="Times New Roman" w:eastAsia="Times New Roman" w:hAnsi="Times New Roman" w:cs="Times New Roman"/>
          <w:sz w:val="20"/>
          <w:szCs w:val="20"/>
          <w:u w:val="single"/>
          <w:lang w:val="es-MX"/>
        </w:rPr>
        <w:tab/>
      </w:r>
      <w:r w:rsidRPr="0034725A">
        <w:rPr>
          <w:lang w:val="es-MX"/>
        </w:rPr>
        <w:t xml:space="preserve">  </w:t>
      </w:r>
      <w:r w:rsidR="00686FC6">
        <w:rPr>
          <w:lang w:val="es-MX"/>
        </w:rPr>
        <w:t xml:space="preserve"> </w:t>
      </w:r>
      <w:r w:rsidR="00593F74">
        <w:rPr>
          <w:rFonts w:ascii="Times New Roman" w:eastAsia="Times New Roman" w:hAnsi="Times New Roman" w:cs="Times New Roman"/>
          <w:b/>
          <w:sz w:val="20"/>
          <w:szCs w:val="20"/>
          <w:lang w:val="es-MX"/>
        </w:rPr>
        <w:t xml:space="preserve">Maestro </w:t>
      </w:r>
      <w:r w:rsidRPr="0034725A">
        <w:rPr>
          <w:rFonts w:ascii="Times New Roman" w:eastAsia="Times New Roman" w:hAnsi="Times New Roman" w:cs="Times New Roman"/>
          <w:b/>
          <w:sz w:val="20"/>
          <w:szCs w:val="20"/>
          <w:lang w:val="es-MX"/>
        </w:rPr>
        <w:t>del salón:</w:t>
      </w:r>
      <w:r w:rsidRPr="0034725A">
        <w:rPr>
          <w:rFonts w:ascii="Times New Roman" w:eastAsia="Times New Roman" w:hAnsi="Times New Roman" w:cs="Times New Roman"/>
          <w:sz w:val="20"/>
          <w:szCs w:val="20"/>
          <w:lang w:val="es-MX"/>
        </w:rPr>
        <w:t xml:space="preserve"> </w:t>
      </w:r>
      <w:r w:rsidRPr="0034725A">
        <w:rPr>
          <w:rFonts w:ascii="Times New Roman" w:eastAsia="Times New Roman" w:hAnsi="Times New Roman" w:cs="Times New Roman"/>
          <w:sz w:val="20"/>
          <w:szCs w:val="20"/>
          <w:u w:val="single"/>
          <w:lang w:val="es-MX"/>
        </w:rPr>
        <w:tab/>
      </w:r>
      <w:r w:rsidRPr="0034725A">
        <w:rPr>
          <w:rFonts w:ascii="Times New Roman" w:eastAsia="Times New Roman" w:hAnsi="Times New Roman" w:cs="Times New Roman"/>
          <w:sz w:val="20"/>
          <w:szCs w:val="20"/>
          <w:u w:val="single"/>
          <w:lang w:val="es-MX"/>
        </w:rPr>
        <w:tab/>
      </w:r>
      <w:r w:rsidRPr="0034725A">
        <w:rPr>
          <w:rFonts w:ascii="Times New Roman" w:eastAsia="Times New Roman" w:hAnsi="Times New Roman" w:cs="Times New Roman"/>
          <w:sz w:val="20"/>
          <w:szCs w:val="20"/>
          <w:u w:val="single"/>
          <w:lang w:val="es-MX"/>
        </w:rPr>
        <w:tab/>
      </w:r>
      <w:r w:rsidRPr="0034725A">
        <w:rPr>
          <w:rFonts w:ascii="Times New Roman" w:eastAsia="Times New Roman" w:hAnsi="Times New Roman" w:cs="Times New Roman"/>
          <w:sz w:val="20"/>
          <w:szCs w:val="20"/>
          <w:u w:val="single"/>
          <w:lang w:val="es-MX"/>
        </w:rPr>
        <w:tab/>
      </w:r>
    </w:p>
    <w:p w14:paraId="60061E4C" w14:textId="77777777" w:rsidR="00EC6296" w:rsidRPr="0034725A" w:rsidRDefault="00EC6296">
      <w:pPr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282A7F22" w14:textId="1AFC84EB" w:rsidR="00EC6296" w:rsidRPr="0034725A" w:rsidRDefault="00163B88" w:rsidP="00686FC6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s-MX"/>
        </w:rPr>
      </w:pPr>
      <w:r w:rsidRPr="0034725A">
        <w:rPr>
          <w:rFonts w:ascii="Times New Roman" w:eastAsia="Times New Roman" w:hAnsi="Times New Roman" w:cs="Times New Roman"/>
          <w:sz w:val="20"/>
          <w:szCs w:val="20"/>
          <w:u w:val="single"/>
          <w:lang w:val="es-MX"/>
        </w:rPr>
        <w:t xml:space="preserve">______ </w:t>
      </w:r>
      <w:r w:rsidRPr="0034725A">
        <w:rPr>
          <w:rFonts w:ascii="Times New Roman" w:eastAsia="Times New Roman" w:hAnsi="Times New Roman" w:cs="Times New Roman"/>
          <w:sz w:val="20"/>
          <w:szCs w:val="20"/>
          <w:lang w:val="es-MX"/>
        </w:rPr>
        <w:t xml:space="preserve">Deseo que mi estudiante </w:t>
      </w:r>
      <w:r w:rsidR="00520916">
        <w:rPr>
          <w:rFonts w:ascii="Times New Roman" w:eastAsia="Times New Roman" w:hAnsi="Times New Roman" w:cs="Times New Roman"/>
          <w:sz w:val="20"/>
          <w:szCs w:val="20"/>
          <w:lang w:val="es-MX"/>
        </w:rPr>
        <w:t xml:space="preserve">no participe </w:t>
      </w:r>
      <w:r w:rsidRPr="0034725A">
        <w:rPr>
          <w:rFonts w:ascii="Times New Roman" w:eastAsia="Times New Roman" w:hAnsi="Times New Roman" w:cs="Times New Roman"/>
          <w:sz w:val="20"/>
          <w:szCs w:val="20"/>
          <w:lang w:val="es-MX"/>
        </w:rPr>
        <w:t>en el proceso de evaluación de dislexia, pero me gustaría que participara en</w:t>
      </w:r>
      <w:r w:rsidR="00686FC6">
        <w:rPr>
          <w:rFonts w:ascii="Times New Roman" w:eastAsia="Times New Roman" w:hAnsi="Times New Roman" w:cs="Times New Roman"/>
          <w:sz w:val="20"/>
          <w:szCs w:val="20"/>
          <w:lang w:val="es-MX"/>
        </w:rPr>
        <w:t xml:space="preserve"> </w:t>
      </w:r>
      <w:r w:rsidRPr="0034725A">
        <w:rPr>
          <w:rFonts w:ascii="Times New Roman" w:eastAsia="Times New Roman" w:hAnsi="Times New Roman" w:cs="Times New Roman"/>
          <w:sz w:val="20"/>
          <w:szCs w:val="20"/>
          <w:lang w:val="es-MX"/>
        </w:rPr>
        <w:t xml:space="preserve">la evaluación universal. </w:t>
      </w:r>
    </w:p>
    <w:p w14:paraId="21C58E4F" w14:textId="34A1462F" w:rsidR="00EC6296" w:rsidRPr="0034725A" w:rsidRDefault="00163B8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s-MX"/>
        </w:rPr>
      </w:pPr>
      <w:r w:rsidRPr="0034725A">
        <w:rPr>
          <w:rFonts w:ascii="Times New Roman" w:eastAsia="Times New Roman" w:hAnsi="Times New Roman" w:cs="Times New Roman"/>
          <w:sz w:val="20"/>
          <w:szCs w:val="20"/>
          <w:u w:val="single"/>
          <w:lang w:val="es-MX"/>
        </w:rPr>
        <w:t xml:space="preserve">______ </w:t>
      </w:r>
      <w:r w:rsidRPr="0034725A">
        <w:rPr>
          <w:rFonts w:ascii="Times New Roman" w:eastAsia="Times New Roman" w:hAnsi="Times New Roman" w:cs="Times New Roman"/>
          <w:sz w:val="20"/>
          <w:szCs w:val="20"/>
          <w:lang w:val="es-MX"/>
        </w:rPr>
        <w:t xml:space="preserve">Deseo que mi estudiante </w:t>
      </w:r>
      <w:r w:rsidR="00520916">
        <w:rPr>
          <w:rFonts w:ascii="Times New Roman" w:eastAsia="Times New Roman" w:hAnsi="Times New Roman" w:cs="Times New Roman"/>
          <w:sz w:val="20"/>
          <w:szCs w:val="20"/>
          <w:lang w:val="es-MX"/>
        </w:rPr>
        <w:t xml:space="preserve">no participe </w:t>
      </w:r>
      <w:r w:rsidRPr="0034725A">
        <w:rPr>
          <w:rFonts w:ascii="Times New Roman" w:eastAsia="Times New Roman" w:hAnsi="Times New Roman" w:cs="Times New Roman"/>
          <w:sz w:val="20"/>
          <w:szCs w:val="20"/>
          <w:lang w:val="es-MX"/>
        </w:rPr>
        <w:t>ni en el proceso de evaluación de dislexia, ni de la evaluación universal.</w:t>
      </w:r>
    </w:p>
    <w:p w14:paraId="44EAFD9C" w14:textId="77777777" w:rsidR="00EC6296" w:rsidRPr="0034725A" w:rsidRDefault="00EC6296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lang w:val="es-MX"/>
        </w:rPr>
      </w:pPr>
    </w:p>
    <w:p w14:paraId="4B94D5A5" w14:textId="77777777" w:rsidR="00EC6296" w:rsidRPr="0034725A" w:rsidRDefault="00EC6296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3DEEC669" w14:textId="2B235188" w:rsidR="00EC6296" w:rsidRDefault="00163B88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Nombre del padre/tutor _______________________________________________</w:t>
      </w:r>
    </w:p>
    <w:p w14:paraId="20578667" w14:textId="0FF26413" w:rsidR="00EC6296" w:rsidRDefault="00EC6296">
      <w:pPr>
        <w:spacing w:line="240" w:lineRule="auto"/>
      </w:pPr>
    </w:p>
    <w:sectPr w:rsidR="00EC6296">
      <w:headerReference w:type="default" r:id="rId10"/>
      <w:pgSz w:w="12240" w:h="15840"/>
      <w:pgMar w:top="431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695A4" w14:textId="77777777" w:rsidR="004E3441" w:rsidRDefault="004E3441">
      <w:pPr>
        <w:spacing w:line="240" w:lineRule="auto"/>
      </w:pPr>
      <w:r>
        <w:separator/>
      </w:r>
    </w:p>
  </w:endnote>
  <w:endnote w:type="continuationSeparator" w:id="0">
    <w:p w14:paraId="3C1CBC2F" w14:textId="77777777" w:rsidR="004E3441" w:rsidRDefault="004E3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4F2B1" w14:textId="77777777" w:rsidR="004E3441" w:rsidRDefault="004E3441">
      <w:pPr>
        <w:spacing w:line="240" w:lineRule="auto"/>
      </w:pPr>
      <w:r>
        <w:separator/>
      </w:r>
    </w:p>
  </w:footnote>
  <w:footnote w:type="continuationSeparator" w:id="0">
    <w:p w14:paraId="50F9BFA9" w14:textId="77777777" w:rsidR="004E3441" w:rsidRDefault="004E34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1652C" w14:textId="0678F2D1" w:rsidR="00EC6296" w:rsidRDefault="00CE62CC">
    <w:pPr>
      <w:jc w:val="center"/>
    </w:pPr>
    <w:r>
      <w:rPr>
        <w:noProof/>
      </w:rPr>
      <w:drawing>
        <wp:inline distT="0" distB="0" distL="0" distR="0" wp14:anchorId="6907E5CF" wp14:editId="117C71A2">
          <wp:extent cx="1590675" cy="686723"/>
          <wp:effectExtent l="0" t="0" r="0" b="0"/>
          <wp:docPr id="62523195" name="Picture 1" descr="A logo with text overla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523195" name="Picture 1" descr="A logo with text overlay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1651" cy="695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296"/>
    <w:rsid w:val="001473B3"/>
    <w:rsid w:val="00160ACD"/>
    <w:rsid w:val="00163B88"/>
    <w:rsid w:val="00216AD4"/>
    <w:rsid w:val="002B648A"/>
    <w:rsid w:val="002B6894"/>
    <w:rsid w:val="0034725A"/>
    <w:rsid w:val="004827AF"/>
    <w:rsid w:val="00485A89"/>
    <w:rsid w:val="004E3441"/>
    <w:rsid w:val="00520916"/>
    <w:rsid w:val="00593F74"/>
    <w:rsid w:val="00686FC6"/>
    <w:rsid w:val="007A582E"/>
    <w:rsid w:val="007F7EB2"/>
    <w:rsid w:val="008030CC"/>
    <w:rsid w:val="008414F4"/>
    <w:rsid w:val="00873476"/>
    <w:rsid w:val="009945EB"/>
    <w:rsid w:val="00A85C1F"/>
    <w:rsid w:val="00A91941"/>
    <w:rsid w:val="00A97C65"/>
    <w:rsid w:val="00B850A3"/>
    <w:rsid w:val="00BA699B"/>
    <w:rsid w:val="00BC1688"/>
    <w:rsid w:val="00BC1B87"/>
    <w:rsid w:val="00CA70FD"/>
    <w:rsid w:val="00CE62CC"/>
    <w:rsid w:val="00D12295"/>
    <w:rsid w:val="00D85518"/>
    <w:rsid w:val="00DE5859"/>
    <w:rsid w:val="00E00FF8"/>
    <w:rsid w:val="00E31432"/>
    <w:rsid w:val="00E65400"/>
    <w:rsid w:val="00EC6296"/>
    <w:rsid w:val="00EF73CA"/>
    <w:rsid w:val="135561D1"/>
    <w:rsid w:val="79D2B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76D0A"/>
  <w15:docId w15:val="{27E48145-D973-4793-ADA1-16D3274BB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CE62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2CC"/>
  </w:style>
  <w:style w:type="paragraph" w:styleId="Footer">
    <w:name w:val="footer"/>
    <w:basedOn w:val="Normal"/>
    <w:link w:val="FooterChar"/>
    <w:uiPriority w:val="99"/>
    <w:unhideWhenUsed/>
    <w:rsid w:val="00CE62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2CC"/>
  </w:style>
  <w:style w:type="character" w:styleId="Hyperlink">
    <w:name w:val="Hyperlink"/>
    <w:basedOn w:val="DefaultParagraphFont"/>
    <w:uiPriority w:val="99"/>
    <w:unhideWhenUsed/>
    <w:rsid w:val="00BC1B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1B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1B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lor2.gadoe.org/gadoe/file/c1ae1ca6-12ae-4e37-b860-b3aaaa12cc73/1/GaDOE-Reading-and-Dyslexia-Screening-Proces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80B6DB5D46B45BAF333186A8256F5" ma:contentTypeVersion="6" ma:contentTypeDescription="Create a new document." ma:contentTypeScope="" ma:versionID="453801d6be1a59be89984a23358ee278">
  <xsd:schema xmlns:xsd="http://www.w3.org/2001/XMLSchema" xmlns:xs="http://www.w3.org/2001/XMLSchema" xmlns:p="http://schemas.microsoft.com/office/2006/metadata/properties" xmlns:ns2="b9baadb7-3538-4293-999a-729b57f7a952" xmlns:ns3="86e84d16-73ef-416f-8325-a1b8d5b64ca9" targetNamespace="http://schemas.microsoft.com/office/2006/metadata/properties" ma:root="true" ma:fieldsID="e9eeee0939c5ef1d470ccae355a0a49c" ns2:_="" ns3:_="">
    <xsd:import namespace="b9baadb7-3538-4293-999a-729b57f7a952"/>
    <xsd:import namespace="86e84d16-73ef-416f-8325-a1b8d5b64c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aadb7-3538-4293-999a-729b57f7a9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84d16-73ef-416f-8325-a1b8d5b64c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DE93E0-2BD0-4123-BAB2-BFF550FF1E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69E6D9-5FCF-4621-9A34-9F1872FDE4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AB2F11-4A50-4552-A889-1CEC635113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baadb7-3538-4293-999a-729b57f7a952"/>
    <ds:schemaRef ds:uri="86e84d16-73ef-416f-8325-a1b8d5b64c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Forrest, Sherri</dc:creator>
  <cp:lastModifiedBy>Forrest, Sherri</cp:lastModifiedBy>
  <cp:revision>2</cp:revision>
  <cp:lastPrinted>2024-08-08T21:04:00Z</cp:lastPrinted>
  <dcterms:created xsi:type="dcterms:W3CDTF">2024-08-12T13:03:00Z</dcterms:created>
  <dcterms:modified xsi:type="dcterms:W3CDTF">2024-08-12T13:03:00Z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0x01010030980B6DB5D46B45BAF333186A8256F5</vt:lpwstr>
  </property>
</Properties>
</file>